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Rian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Città Metropolitana di Roma Capitale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